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A851F" w14:textId="21D9BD73" w:rsidR="007B799B" w:rsidRPr="00C83FAE" w:rsidRDefault="007B799B" w:rsidP="007B799B">
      <w:pPr>
        <w:shd w:val="clear" w:color="auto" w:fill="0070C0"/>
        <w:jc w:val="center"/>
        <w:rPr>
          <w:rFonts w:cstheme="minorHAnsi"/>
          <w:b/>
          <w:color w:val="FFFFFF" w:themeColor="background1"/>
          <w:sz w:val="28"/>
          <w:szCs w:val="28"/>
        </w:rPr>
      </w:pPr>
      <w:bookmarkStart w:id="0" w:name="_GoBack"/>
      <w:bookmarkEnd w:id="0"/>
      <w:r>
        <w:rPr>
          <w:rFonts w:cstheme="minorHAnsi"/>
          <w:b/>
          <w:color w:val="FFFFFF" w:themeColor="background1"/>
          <w:sz w:val="28"/>
          <w:szCs w:val="28"/>
        </w:rPr>
        <w:t>In year Admission  Appeals</w:t>
      </w:r>
    </w:p>
    <w:p w14:paraId="580A05A0" w14:textId="77777777" w:rsidR="00F73BE8" w:rsidRPr="00C83FAE" w:rsidRDefault="00F73BE8" w:rsidP="00B7115E">
      <w:pPr>
        <w:rPr>
          <w:rFonts w:cstheme="minorHAnsi"/>
        </w:rPr>
      </w:pPr>
    </w:p>
    <w:p w14:paraId="75B4C047" w14:textId="77777777" w:rsidR="00C83FAE" w:rsidRPr="00C83FAE" w:rsidRDefault="00C83FAE" w:rsidP="00C83FAE">
      <w:pPr>
        <w:rPr>
          <w:rFonts w:cstheme="minorHAnsi"/>
        </w:rPr>
      </w:pPr>
      <w:r w:rsidRPr="00C83FAE">
        <w:rPr>
          <w:rFonts w:cstheme="minorHAnsi"/>
        </w:rPr>
        <w:t xml:space="preserve">If you have not been offered a place following an in-year application, you are entitled to appeal to an </w:t>
      </w:r>
      <w:r w:rsidRPr="00C83FAE">
        <w:rPr>
          <w:rFonts w:cstheme="minorHAnsi"/>
          <w:b/>
          <w:bCs/>
        </w:rPr>
        <w:t>Independent Appeal Panel</w:t>
      </w:r>
      <w:r w:rsidRPr="00C83FAE">
        <w:rPr>
          <w:rFonts w:cstheme="minorHAnsi"/>
        </w:rPr>
        <w:t>. This panel is completely independent of the school and the Local Authority. In accordance with the 2022 School Admission Appeals Code, the admission authority and all appeal panels have elected for all admissions appeals to be held online. Online appeals have the advantage of being heard from your home or place of work.  No longer do you have to travel to a hearing.</w:t>
      </w:r>
    </w:p>
    <w:p w14:paraId="30F607F9" w14:textId="77777777" w:rsidR="00BB31ED" w:rsidRPr="00C83FAE" w:rsidRDefault="00BB31ED" w:rsidP="00B7115E">
      <w:pPr>
        <w:rPr>
          <w:rFonts w:cstheme="minorHAnsi"/>
        </w:rPr>
      </w:pPr>
    </w:p>
    <w:p w14:paraId="77A37AF3" w14:textId="58A12671" w:rsidR="00EA4C5C" w:rsidRPr="00C83FAE" w:rsidRDefault="00B7115E" w:rsidP="00B7115E">
      <w:pPr>
        <w:rPr>
          <w:rFonts w:cstheme="minorHAnsi"/>
        </w:rPr>
      </w:pPr>
      <w:r w:rsidRPr="00C83FAE">
        <w:rPr>
          <w:rFonts w:cstheme="minorHAnsi"/>
        </w:rPr>
        <w:t>If you wish to appeal</w:t>
      </w:r>
      <w:r w:rsidR="004A4CF0" w:rsidRPr="00C83FAE">
        <w:rPr>
          <w:rFonts w:cstheme="minorHAnsi"/>
        </w:rPr>
        <w:t xml:space="preserve"> for a place in </w:t>
      </w:r>
      <w:r w:rsidR="004A4CF0" w:rsidRPr="00C83FAE">
        <w:rPr>
          <w:rFonts w:cstheme="minorHAnsi"/>
          <w:b/>
          <w:bCs/>
        </w:rPr>
        <w:t>Reception, year 1 or year 2</w:t>
      </w:r>
      <w:r w:rsidRPr="00C83FAE">
        <w:rPr>
          <w:rFonts w:cstheme="minorHAnsi"/>
        </w:rPr>
        <w:t xml:space="preserve">, </w:t>
      </w:r>
      <w:r w:rsidR="00FD409B" w:rsidRPr="00C83FAE">
        <w:rPr>
          <w:rFonts w:cstheme="minorHAnsi"/>
        </w:rPr>
        <w:t xml:space="preserve">please use </w:t>
      </w:r>
      <w:hyperlink r:id="rId8" w:history="1">
        <w:r w:rsidR="00FD409B" w:rsidRPr="00C83FAE">
          <w:rPr>
            <w:rStyle w:val="Hyperlink"/>
            <w:rFonts w:cstheme="minorHAnsi"/>
          </w:rPr>
          <w:t>this link</w:t>
        </w:r>
      </w:hyperlink>
      <w:r w:rsidR="00FD409B" w:rsidRPr="00C83FAE">
        <w:rPr>
          <w:rFonts w:cstheme="minorHAnsi"/>
        </w:rPr>
        <w:t xml:space="preserve"> to complete your appeal online. </w:t>
      </w:r>
    </w:p>
    <w:p w14:paraId="7658A227" w14:textId="09C476DA" w:rsidR="00EA4C5C" w:rsidRPr="00C83FAE" w:rsidRDefault="00EA4C5C" w:rsidP="00B7115E">
      <w:pPr>
        <w:rPr>
          <w:rFonts w:cstheme="minorHAnsi"/>
        </w:rPr>
      </w:pPr>
      <w:r w:rsidRPr="00C83FAE">
        <w:rPr>
          <w:rFonts w:cstheme="minorHAnsi"/>
        </w:rPr>
        <w:t xml:space="preserve">If you wish to appeal for a place in </w:t>
      </w:r>
      <w:r w:rsidRPr="00C83FAE">
        <w:rPr>
          <w:rFonts w:cstheme="minorHAnsi"/>
          <w:b/>
          <w:bCs/>
        </w:rPr>
        <w:t>years 3 – 6</w:t>
      </w:r>
      <w:r w:rsidRPr="00C83FAE">
        <w:rPr>
          <w:rFonts w:cstheme="minorHAnsi"/>
        </w:rPr>
        <w:t xml:space="preserve"> please use </w:t>
      </w:r>
      <w:hyperlink r:id="rId9" w:history="1">
        <w:r w:rsidRPr="00C83FAE">
          <w:rPr>
            <w:rStyle w:val="Hyperlink"/>
            <w:rFonts w:cstheme="minorHAnsi"/>
          </w:rPr>
          <w:t>this link</w:t>
        </w:r>
      </w:hyperlink>
      <w:r w:rsidRPr="00C83FAE">
        <w:rPr>
          <w:rFonts w:cstheme="minorHAnsi"/>
        </w:rPr>
        <w:t xml:space="preserve"> to complete your appeal online</w:t>
      </w:r>
    </w:p>
    <w:p w14:paraId="7773C9FA" w14:textId="77777777" w:rsidR="00EA4C5C" w:rsidRPr="00C83FAE" w:rsidRDefault="00EA4C5C" w:rsidP="00B7115E">
      <w:pPr>
        <w:rPr>
          <w:rFonts w:cstheme="minorHAnsi"/>
        </w:rPr>
      </w:pPr>
    </w:p>
    <w:p w14:paraId="699CA02A" w14:textId="741CB49E" w:rsidR="00B7115E" w:rsidRPr="00C83FAE" w:rsidRDefault="00B7115E" w:rsidP="00B7115E">
      <w:pPr>
        <w:rPr>
          <w:rFonts w:cstheme="minorHAnsi"/>
        </w:rPr>
      </w:pPr>
      <w:r w:rsidRPr="00C83FAE">
        <w:rPr>
          <w:rFonts w:cstheme="minorHAnsi"/>
        </w:rPr>
        <w:t xml:space="preserve">Please do NOT use </w:t>
      </w:r>
      <w:r w:rsidR="00CB1905" w:rsidRPr="00C83FAE">
        <w:rPr>
          <w:rFonts w:cstheme="minorHAnsi"/>
        </w:rPr>
        <w:t xml:space="preserve">ANY other appeal form or send your form to your local authority. </w:t>
      </w:r>
      <w:r w:rsidRPr="00C83FAE">
        <w:rPr>
          <w:rFonts w:cstheme="minorHAnsi"/>
        </w:rPr>
        <w:t xml:space="preserve">It is suggested that you download the explanatory </w:t>
      </w:r>
      <w:r w:rsidR="009E5250" w:rsidRPr="00C83FAE">
        <w:rPr>
          <w:rFonts w:cstheme="minorHAnsi"/>
        </w:rPr>
        <w:t>booklet</w:t>
      </w:r>
      <w:r w:rsidRPr="00C83FAE">
        <w:rPr>
          <w:rFonts w:cstheme="minorHAnsi"/>
        </w:rPr>
        <w:t xml:space="preserve"> about appeals </w:t>
      </w:r>
      <w:r w:rsidR="00CB1905" w:rsidRPr="00C83FAE">
        <w:rPr>
          <w:rFonts w:cstheme="minorHAnsi"/>
        </w:rPr>
        <w:t>which you should read before you complete the appeal form</w:t>
      </w:r>
      <w:r w:rsidRPr="00C83FAE">
        <w:rPr>
          <w:rFonts w:cstheme="minorHAnsi"/>
        </w:rPr>
        <w:t>.</w:t>
      </w:r>
      <w:r w:rsidR="00930349" w:rsidRPr="00C83FAE">
        <w:rPr>
          <w:rFonts w:cstheme="minorHAnsi"/>
        </w:rPr>
        <w:t xml:space="preserve">  </w:t>
      </w:r>
      <w:r w:rsidR="00EA4C5C" w:rsidRPr="00C83FAE">
        <w:rPr>
          <w:rFonts w:cstheme="minorHAnsi"/>
        </w:rPr>
        <w:t xml:space="preserve">Those applying for a place in Reception, Year 1 or Year 2 </w:t>
      </w:r>
      <w:r w:rsidR="00930349" w:rsidRPr="00C83FAE">
        <w:rPr>
          <w:rFonts w:cstheme="minorHAnsi"/>
        </w:rPr>
        <w:t>are advised to read the sec</w:t>
      </w:r>
      <w:r w:rsidR="004A4CF0" w:rsidRPr="00C83FAE">
        <w:rPr>
          <w:rFonts w:cstheme="minorHAnsi"/>
        </w:rPr>
        <w:t xml:space="preserve">tion in the appeal’s booklet </w:t>
      </w:r>
      <w:r w:rsidR="00DF16B6" w:rsidRPr="00C83FAE">
        <w:rPr>
          <w:rFonts w:cstheme="minorHAnsi"/>
        </w:rPr>
        <w:t>which refer to</w:t>
      </w:r>
      <w:r w:rsidR="00930349" w:rsidRPr="00C83FAE">
        <w:rPr>
          <w:rFonts w:cstheme="minorHAnsi"/>
        </w:rPr>
        <w:t xml:space="preserve"> Reception, years 1 and 2.</w:t>
      </w:r>
      <w:r w:rsidR="007B799B">
        <w:rPr>
          <w:rFonts w:cstheme="minorHAnsi"/>
        </w:rPr>
        <w:t xml:space="preserve">  The link to the booklet is </w:t>
      </w:r>
      <w:hyperlink r:id="rId10" w:anchor="section-6BdF1SI8mm" w:history="1">
        <w:r w:rsidR="009E5250" w:rsidRPr="00902F98">
          <w:rPr>
            <w:rStyle w:val="Hyperlink"/>
            <w:rFonts w:cstheme="minorHAnsi"/>
          </w:rPr>
          <w:t>Booklet Link</w:t>
        </w:r>
        <w:r w:rsidR="00CB1905" w:rsidRPr="00902F98">
          <w:rPr>
            <w:rStyle w:val="Hyperlink"/>
            <w:rFonts w:cstheme="minorHAnsi"/>
          </w:rPr>
          <w:t xml:space="preserve"> </w:t>
        </w:r>
      </w:hyperlink>
      <w:r w:rsidR="00CB1905" w:rsidRPr="00C83FAE">
        <w:rPr>
          <w:rFonts w:cstheme="minorHAnsi"/>
        </w:rPr>
        <w:t xml:space="preserve"> </w:t>
      </w:r>
    </w:p>
    <w:p w14:paraId="38B95AC0" w14:textId="77777777" w:rsidR="00B7115E" w:rsidRPr="00C83FAE" w:rsidRDefault="00B7115E" w:rsidP="00B7115E">
      <w:pPr>
        <w:rPr>
          <w:rFonts w:cstheme="minorHAnsi"/>
        </w:rPr>
      </w:pPr>
    </w:p>
    <w:p w14:paraId="061EEDA6" w14:textId="77777777" w:rsidR="00D80765" w:rsidRPr="00C83FAE" w:rsidRDefault="00D80765" w:rsidP="00D80765">
      <w:pPr>
        <w:rPr>
          <w:rFonts w:cstheme="minorHAnsi"/>
        </w:rPr>
      </w:pPr>
      <w:r w:rsidRPr="00C83FAE">
        <w:rPr>
          <w:rFonts w:cstheme="minorHAnsi"/>
        </w:rPr>
        <w:t>If you are appealing for a place in years RECEPTION, year 1 or year 2, you are advised to read the section in the booklet which refers to appeals for these years.</w:t>
      </w:r>
    </w:p>
    <w:p w14:paraId="3B8205A2" w14:textId="77777777" w:rsidR="00D80765" w:rsidRPr="00C83FAE" w:rsidRDefault="00D80765" w:rsidP="00B7115E">
      <w:pPr>
        <w:rPr>
          <w:rFonts w:cstheme="minorHAnsi"/>
        </w:rPr>
      </w:pPr>
    </w:p>
    <w:p w14:paraId="39DB5C61" w14:textId="1E2C0526" w:rsidR="00B7115E" w:rsidRPr="00C83FAE" w:rsidRDefault="00B7115E" w:rsidP="00B7115E">
      <w:pPr>
        <w:rPr>
          <w:rFonts w:cstheme="minorHAnsi"/>
        </w:rPr>
      </w:pPr>
      <w:r w:rsidRPr="00C83FAE">
        <w:rPr>
          <w:rFonts w:cstheme="minorHAnsi"/>
        </w:rPr>
        <w:t xml:space="preserve">You should include any evidence or supporting material with your appeal form and you </w:t>
      </w:r>
      <w:r w:rsidRPr="00C83FAE">
        <w:rPr>
          <w:rFonts w:cstheme="minorHAnsi"/>
          <w:b/>
          <w:bCs/>
          <w:color w:val="FF0000"/>
          <w:u w:val="single"/>
        </w:rPr>
        <w:t>MUST</w:t>
      </w:r>
      <w:r w:rsidRPr="00C83FAE">
        <w:rPr>
          <w:rFonts w:cstheme="minorHAnsi"/>
        </w:rPr>
        <w:t xml:space="preserve"> give the grounds for your appeal at the time you lodge your appeal form. Your appeal form will not be accepted unless you state the grounds for your appeal. You may appeal for more than one school.</w:t>
      </w:r>
    </w:p>
    <w:p w14:paraId="2F73CCE8" w14:textId="7F346D2E" w:rsidR="00B7115E" w:rsidRPr="00C83FAE" w:rsidRDefault="00B7115E" w:rsidP="00B7115E">
      <w:pPr>
        <w:rPr>
          <w:rFonts w:cstheme="minorHAnsi"/>
        </w:rPr>
      </w:pPr>
    </w:p>
    <w:p w14:paraId="194D699C" w14:textId="372B69F3" w:rsidR="00816FCA" w:rsidRPr="00C83FAE" w:rsidRDefault="00816FCA" w:rsidP="00B7115E">
      <w:pPr>
        <w:rPr>
          <w:rFonts w:cstheme="minorHAnsi"/>
        </w:rPr>
      </w:pPr>
      <w:r w:rsidRPr="00C83FAE">
        <w:rPr>
          <w:rFonts w:cstheme="minorHAnsi"/>
        </w:rPr>
        <w:t>Please note that the online form will ask you to download two utility bills dated in the last THREE months.  If you do not have access to a scanner, please take two photographs with a mobile phone and upload the photographic files.</w:t>
      </w:r>
    </w:p>
    <w:p w14:paraId="178C5C4E" w14:textId="7EBDEBAE" w:rsidR="005C7FA0" w:rsidRPr="00C83FAE" w:rsidRDefault="005C7FA0" w:rsidP="00B7115E">
      <w:pPr>
        <w:rPr>
          <w:rFonts w:cstheme="minorHAnsi"/>
        </w:rPr>
      </w:pPr>
    </w:p>
    <w:p w14:paraId="57078020" w14:textId="76FD1A6D" w:rsidR="005C7FA0" w:rsidRPr="00C83FAE" w:rsidRDefault="005C7FA0" w:rsidP="00B7115E">
      <w:pPr>
        <w:rPr>
          <w:rFonts w:cstheme="minorHAnsi"/>
        </w:rPr>
      </w:pPr>
      <w:r w:rsidRPr="00C83FAE">
        <w:rPr>
          <w:rFonts w:cstheme="minorHAnsi"/>
        </w:rPr>
        <w:t xml:space="preserve">Full details </w:t>
      </w:r>
      <w:r w:rsidR="00D37632" w:rsidRPr="00C83FAE">
        <w:rPr>
          <w:rFonts w:cstheme="minorHAnsi"/>
        </w:rPr>
        <w:t xml:space="preserve">about the hearing </w:t>
      </w:r>
      <w:r w:rsidRPr="00C83FAE">
        <w:rPr>
          <w:rFonts w:cstheme="minorHAnsi"/>
        </w:rPr>
        <w:t xml:space="preserve">will be sent to you </w:t>
      </w:r>
      <w:r w:rsidR="00D30E9D" w:rsidRPr="00C83FAE">
        <w:rPr>
          <w:rFonts w:cstheme="minorHAnsi"/>
        </w:rPr>
        <w:t>with your invitation to the hearing.</w:t>
      </w:r>
    </w:p>
    <w:p w14:paraId="30AE133B" w14:textId="77777777" w:rsidR="00816FCA" w:rsidRDefault="00816FCA" w:rsidP="00B7115E">
      <w:pPr>
        <w:rPr>
          <w:rFonts w:cstheme="minorHAnsi"/>
        </w:rPr>
      </w:pPr>
    </w:p>
    <w:p w14:paraId="791655EB" w14:textId="77777777" w:rsidR="007B799B" w:rsidRDefault="007B799B" w:rsidP="007B799B">
      <w:pPr>
        <w:rPr>
          <w:rFonts w:cstheme="minorHAnsi"/>
        </w:rPr>
      </w:pPr>
      <w:r>
        <w:rPr>
          <w:rFonts w:cstheme="minorHAnsi"/>
        </w:rPr>
        <w:t>Information and a timetable for Summer Transfer appeals will appear on this website before 28 February 2027.</w:t>
      </w:r>
    </w:p>
    <w:p w14:paraId="68D23A3C" w14:textId="77777777" w:rsidR="007B799B" w:rsidRPr="00C83FAE" w:rsidRDefault="007B799B" w:rsidP="00B7115E">
      <w:pPr>
        <w:rPr>
          <w:rFonts w:cstheme="minorHAnsi"/>
        </w:rPr>
      </w:pPr>
    </w:p>
    <w:p w14:paraId="257CFFCE" w14:textId="060D929B" w:rsidR="00FD409B" w:rsidRPr="00C83FAE" w:rsidRDefault="00FD409B" w:rsidP="00B7115E">
      <w:pPr>
        <w:rPr>
          <w:rFonts w:cstheme="minorHAnsi"/>
        </w:rPr>
      </w:pPr>
      <w:r w:rsidRPr="00C83FAE">
        <w:rPr>
          <w:rFonts w:cstheme="minorHAnsi"/>
        </w:rPr>
        <w:t xml:space="preserve">If you wish to contact the clerk – email :  </w:t>
      </w:r>
      <w:hyperlink r:id="rId11" w:history="1">
        <w:r w:rsidRPr="00C83FAE">
          <w:rPr>
            <w:rStyle w:val="Hyperlink"/>
            <w:rFonts w:cstheme="minorHAnsi"/>
          </w:rPr>
          <w:t>clerk@educationappeals.com</w:t>
        </w:r>
      </w:hyperlink>
    </w:p>
    <w:p w14:paraId="360AA382" w14:textId="77777777" w:rsidR="002C62EB" w:rsidRPr="00C83FAE" w:rsidRDefault="002C62EB" w:rsidP="002C62EB">
      <w:pPr>
        <w:rPr>
          <w:rFonts w:cstheme="minorHAnsi"/>
          <w:sz w:val="10"/>
          <w:szCs w:val="10"/>
        </w:rPr>
      </w:pPr>
    </w:p>
    <w:tbl>
      <w:tblPr>
        <w:tblStyle w:val="TableGrid"/>
        <w:tblW w:w="0" w:type="auto"/>
        <w:tblLook w:val="04A0" w:firstRow="1" w:lastRow="0" w:firstColumn="1" w:lastColumn="0" w:noHBand="0" w:noVBand="1"/>
      </w:tblPr>
      <w:tblGrid>
        <w:gridCol w:w="4621"/>
        <w:gridCol w:w="5297"/>
      </w:tblGrid>
      <w:tr w:rsidR="007B799B" w:rsidRPr="00BD391B" w14:paraId="3C88BF78" w14:textId="77777777" w:rsidTr="00522EB1">
        <w:tc>
          <w:tcPr>
            <w:tcW w:w="9918" w:type="dxa"/>
            <w:gridSpan w:val="2"/>
            <w:shd w:val="clear" w:color="auto" w:fill="0070C0"/>
          </w:tcPr>
          <w:p w14:paraId="0ECF29F1" w14:textId="77777777" w:rsidR="007B799B" w:rsidRPr="00BD391B" w:rsidRDefault="007B799B" w:rsidP="00522EB1">
            <w:pPr>
              <w:rPr>
                <w:rFonts w:cstheme="minorHAnsi"/>
                <w:b/>
                <w:sz w:val="28"/>
                <w:szCs w:val="28"/>
              </w:rPr>
            </w:pPr>
            <w:r w:rsidRPr="00BD391B">
              <w:rPr>
                <w:rFonts w:cstheme="minorHAnsi"/>
                <w:b/>
                <w:color w:val="FFFF00"/>
                <w:sz w:val="28"/>
                <w:szCs w:val="28"/>
              </w:rPr>
              <w:t>The timetable for ‘in-year’ appeals</w:t>
            </w:r>
          </w:p>
        </w:tc>
      </w:tr>
      <w:tr w:rsidR="007B799B" w:rsidRPr="00BD391B" w14:paraId="4E62BB49" w14:textId="77777777" w:rsidTr="00522EB1">
        <w:tc>
          <w:tcPr>
            <w:tcW w:w="4621" w:type="dxa"/>
          </w:tcPr>
          <w:p w14:paraId="65262BEB" w14:textId="77777777" w:rsidR="007B799B" w:rsidRPr="00BD391B" w:rsidRDefault="007B799B" w:rsidP="00522EB1">
            <w:pPr>
              <w:jc w:val="left"/>
              <w:rPr>
                <w:rFonts w:cstheme="minorHAnsi"/>
              </w:rPr>
            </w:pPr>
            <w:r w:rsidRPr="00BD391B">
              <w:rPr>
                <w:rFonts w:cstheme="minorHAnsi"/>
              </w:rPr>
              <w:t>Last day for lodging appeal forms</w:t>
            </w:r>
          </w:p>
        </w:tc>
        <w:tc>
          <w:tcPr>
            <w:tcW w:w="5297" w:type="dxa"/>
          </w:tcPr>
          <w:p w14:paraId="046FC199" w14:textId="77777777" w:rsidR="007B799B" w:rsidRPr="00BD391B" w:rsidRDefault="007B799B" w:rsidP="00522EB1">
            <w:pPr>
              <w:rPr>
                <w:rFonts w:cstheme="minorHAnsi"/>
              </w:rPr>
            </w:pPr>
            <w:r w:rsidRPr="00BD391B">
              <w:rPr>
                <w:rFonts w:cstheme="minorHAnsi"/>
              </w:rPr>
              <w:t xml:space="preserve">20 </w:t>
            </w:r>
            <w:r w:rsidRPr="00A718FE">
              <w:rPr>
                <w:rFonts w:cstheme="minorHAnsi"/>
                <w:b/>
                <w:bCs/>
              </w:rPr>
              <w:t>School</w:t>
            </w:r>
            <w:r w:rsidRPr="00BD391B">
              <w:rPr>
                <w:rFonts w:cstheme="minorHAnsi"/>
              </w:rPr>
              <w:t xml:space="preserve"> </w:t>
            </w:r>
            <w:r w:rsidRPr="00003A3C">
              <w:rPr>
                <w:rFonts w:cstheme="minorHAnsi"/>
                <w:b/>
                <w:bCs/>
              </w:rPr>
              <w:t>days</w:t>
            </w:r>
            <w:r w:rsidRPr="00BD391B">
              <w:rPr>
                <w:rFonts w:cstheme="minorHAnsi"/>
              </w:rPr>
              <w:t xml:space="preserve"> after the decision letter informing you that you had not been offered a place. </w:t>
            </w:r>
          </w:p>
        </w:tc>
      </w:tr>
      <w:tr w:rsidR="007B799B" w:rsidRPr="00BD391B" w14:paraId="78C62138" w14:textId="77777777" w:rsidTr="00522EB1">
        <w:tc>
          <w:tcPr>
            <w:tcW w:w="4621" w:type="dxa"/>
          </w:tcPr>
          <w:p w14:paraId="3CB7BBE8" w14:textId="77777777" w:rsidR="007B799B" w:rsidRPr="00BD391B" w:rsidRDefault="007B799B" w:rsidP="00522EB1">
            <w:pPr>
              <w:jc w:val="left"/>
              <w:rPr>
                <w:rFonts w:cstheme="minorHAnsi"/>
              </w:rPr>
            </w:pPr>
            <w:r w:rsidRPr="00BD391B">
              <w:rPr>
                <w:rFonts w:cstheme="minorHAnsi"/>
              </w:rPr>
              <w:t xml:space="preserve">Invitation letter giving details about your hearing will be sent by the Clerk to the Independent Appeal Panel </w:t>
            </w:r>
          </w:p>
        </w:tc>
        <w:tc>
          <w:tcPr>
            <w:tcW w:w="5297" w:type="dxa"/>
          </w:tcPr>
          <w:p w14:paraId="6FB08BB2" w14:textId="77777777" w:rsidR="007B799B" w:rsidRDefault="007B799B" w:rsidP="00522EB1">
            <w:pPr>
              <w:jc w:val="left"/>
              <w:rPr>
                <w:rFonts w:cstheme="minorHAnsi"/>
              </w:rPr>
            </w:pPr>
            <w:r>
              <w:rPr>
                <w:rFonts w:cstheme="minorHAnsi"/>
              </w:rPr>
              <w:t xml:space="preserve">This will be EMAILED at </w:t>
            </w:r>
            <w:r w:rsidRPr="00BD391B">
              <w:rPr>
                <w:rFonts w:cstheme="minorHAnsi"/>
              </w:rPr>
              <w:t>least 10 school days before the hearing</w:t>
            </w:r>
            <w:r>
              <w:rPr>
                <w:rFonts w:cstheme="minorHAnsi"/>
              </w:rPr>
              <w:t xml:space="preserve"> unless you have opted on the appeal form for a shorter notice period.</w:t>
            </w:r>
          </w:p>
          <w:p w14:paraId="62EC1264" w14:textId="77777777" w:rsidR="007B799B" w:rsidRDefault="007B799B" w:rsidP="00522EB1">
            <w:pPr>
              <w:jc w:val="left"/>
              <w:rPr>
                <w:rFonts w:cstheme="minorHAnsi"/>
              </w:rPr>
            </w:pPr>
          </w:p>
          <w:p w14:paraId="158A615E" w14:textId="77777777" w:rsidR="007B799B" w:rsidRPr="00BD391B" w:rsidRDefault="007B799B" w:rsidP="00522EB1">
            <w:pPr>
              <w:jc w:val="left"/>
              <w:rPr>
                <w:rFonts w:cstheme="minorHAnsi"/>
              </w:rPr>
            </w:pPr>
            <w:r>
              <w:rPr>
                <w:rFonts w:cstheme="minorHAnsi"/>
              </w:rPr>
              <w:t xml:space="preserve">All in-year appeals will be heard within 30 </w:t>
            </w:r>
            <w:r w:rsidRPr="005C6A20">
              <w:rPr>
                <w:rFonts w:cstheme="minorHAnsi"/>
                <w:b/>
                <w:bCs/>
              </w:rPr>
              <w:t>school</w:t>
            </w:r>
            <w:r>
              <w:rPr>
                <w:rFonts w:cstheme="minorHAnsi"/>
              </w:rPr>
              <w:t xml:space="preserve"> days of the appeal form being lodged.</w:t>
            </w:r>
          </w:p>
        </w:tc>
      </w:tr>
      <w:tr w:rsidR="007B799B" w:rsidRPr="00BD391B" w14:paraId="6FEE7493" w14:textId="77777777" w:rsidTr="00522EB1">
        <w:tc>
          <w:tcPr>
            <w:tcW w:w="4621" w:type="dxa"/>
          </w:tcPr>
          <w:p w14:paraId="63F56BE2" w14:textId="77777777" w:rsidR="007B799B" w:rsidRPr="00BD391B" w:rsidRDefault="007B799B" w:rsidP="00522EB1">
            <w:pPr>
              <w:jc w:val="left"/>
              <w:rPr>
                <w:rFonts w:cstheme="minorHAnsi"/>
              </w:rPr>
            </w:pPr>
            <w:r>
              <w:rPr>
                <w:rFonts w:cstheme="minorHAnsi"/>
              </w:rPr>
              <w:t>Closing date for any</w:t>
            </w:r>
            <w:r w:rsidRPr="00BD391B">
              <w:rPr>
                <w:rFonts w:cstheme="minorHAnsi"/>
              </w:rPr>
              <w:t xml:space="preserve"> </w:t>
            </w:r>
            <w:r w:rsidRPr="00BD391B">
              <w:rPr>
                <w:rFonts w:cstheme="minorHAnsi"/>
                <w:b/>
                <w:u w:val="single"/>
              </w:rPr>
              <w:t xml:space="preserve">additional </w:t>
            </w:r>
            <w:r w:rsidRPr="00BD391B">
              <w:rPr>
                <w:rFonts w:cstheme="minorHAnsi"/>
              </w:rPr>
              <w:t>supporting evidence</w:t>
            </w:r>
          </w:p>
        </w:tc>
        <w:tc>
          <w:tcPr>
            <w:tcW w:w="5297" w:type="dxa"/>
          </w:tcPr>
          <w:p w14:paraId="5938B7C2" w14:textId="77777777" w:rsidR="007B799B" w:rsidRPr="00BD391B" w:rsidRDefault="007B799B" w:rsidP="00522EB1">
            <w:pPr>
              <w:rPr>
                <w:rFonts w:cstheme="minorHAnsi"/>
              </w:rPr>
            </w:pPr>
            <w:r w:rsidRPr="00CE1A2B">
              <w:rPr>
                <w:rFonts w:cstheme="minorHAnsi"/>
                <w:color w:val="000000" w:themeColor="text1"/>
              </w:rPr>
              <w:t xml:space="preserve">Up to </w:t>
            </w:r>
            <w:r>
              <w:rPr>
                <w:rFonts w:cstheme="minorHAnsi"/>
                <w:color w:val="FF0000"/>
              </w:rPr>
              <w:t xml:space="preserve">12 noon on </w:t>
            </w:r>
            <w:r w:rsidRPr="00BD391B">
              <w:rPr>
                <w:rFonts w:cstheme="minorHAnsi"/>
                <w:color w:val="FF0000"/>
              </w:rPr>
              <w:t xml:space="preserve">FIVE </w:t>
            </w:r>
            <w:r>
              <w:rPr>
                <w:rFonts w:cstheme="minorHAnsi"/>
                <w:color w:val="FF0000"/>
              </w:rPr>
              <w:t xml:space="preserve">school </w:t>
            </w:r>
            <w:r w:rsidRPr="00BD391B">
              <w:rPr>
                <w:rFonts w:cstheme="minorHAnsi"/>
                <w:color w:val="FF0000"/>
              </w:rPr>
              <w:t>days before your hearing</w:t>
            </w:r>
            <w:r>
              <w:rPr>
                <w:rFonts w:cstheme="minorHAnsi"/>
                <w:color w:val="FF0000"/>
              </w:rPr>
              <w:t xml:space="preserve"> </w:t>
            </w:r>
            <w:r w:rsidRPr="00CE1A2B">
              <w:rPr>
                <w:rFonts w:cstheme="minorHAnsi"/>
                <w:color w:val="000000" w:themeColor="text1"/>
              </w:rPr>
              <w:t>you can upload additional documents to your online appeal folder.</w:t>
            </w:r>
            <w:r>
              <w:rPr>
                <w:rFonts w:cstheme="minorHAnsi"/>
                <w:color w:val="FF0000"/>
              </w:rPr>
              <w:t xml:space="preserve"> </w:t>
            </w:r>
            <w:r>
              <w:rPr>
                <w:rFonts w:cstheme="minorHAnsi"/>
              </w:rPr>
              <w:t xml:space="preserve"> </w:t>
            </w:r>
            <w:r w:rsidRPr="00BD391B">
              <w:rPr>
                <w:rFonts w:cstheme="minorHAnsi"/>
              </w:rPr>
              <w:t xml:space="preserve">You are advised that additional paperwork received on the day of the appeal hearing will </w:t>
            </w:r>
            <w:r w:rsidRPr="00BD391B">
              <w:rPr>
                <w:rFonts w:cstheme="minorHAnsi"/>
                <w:u w:val="single"/>
              </w:rPr>
              <w:t>not</w:t>
            </w:r>
            <w:r w:rsidRPr="00BD391B">
              <w:rPr>
                <w:rFonts w:cstheme="minorHAnsi"/>
              </w:rPr>
              <w:t xml:space="preserve"> be taken into account. </w:t>
            </w:r>
          </w:p>
        </w:tc>
      </w:tr>
      <w:tr w:rsidR="007B799B" w:rsidRPr="00BD391B" w14:paraId="0215DBF2" w14:textId="77777777" w:rsidTr="00522EB1">
        <w:tc>
          <w:tcPr>
            <w:tcW w:w="4621" w:type="dxa"/>
          </w:tcPr>
          <w:p w14:paraId="29FB2935" w14:textId="77777777" w:rsidR="007B799B" w:rsidRPr="00BD391B" w:rsidRDefault="007B799B" w:rsidP="00522EB1">
            <w:pPr>
              <w:jc w:val="left"/>
              <w:rPr>
                <w:rFonts w:cstheme="minorHAnsi"/>
              </w:rPr>
            </w:pPr>
            <w:r w:rsidRPr="00BD391B">
              <w:rPr>
                <w:rFonts w:cstheme="minorHAnsi"/>
              </w:rPr>
              <w:t>Letter from the Clerk informing you of the decision of the independent appeal panel</w:t>
            </w:r>
          </w:p>
        </w:tc>
        <w:tc>
          <w:tcPr>
            <w:tcW w:w="5297" w:type="dxa"/>
          </w:tcPr>
          <w:p w14:paraId="2368AF32" w14:textId="77777777" w:rsidR="007B799B" w:rsidRPr="00BD391B" w:rsidRDefault="007B799B" w:rsidP="00522EB1">
            <w:pPr>
              <w:rPr>
                <w:rFonts w:cstheme="minorHAnsi"/>
              </w:rPr>
            </w:pPr>
            <w:r w:rsidRPr="00BD391B">
              <w:rPr>
                <w:rFonts w:cstheme="minorHAnsi"/>
              </w:rPr>
              <w:t xml:space="preserve">Due to the high number of appeals, an email is sent a few working days after your hearing with the decision of the panel.  This is followed up around </w:t>
            </w:r>
            <w:r>
              <w:rPr>
                <w:rFonts w:cstheme="minorHAnsi"/>
              </w:rPr>
              <w:t>20</w:t>
            </w:r>
            <w:r w:rsidRPr="00BD391B">
              <w:rPr>
                <w:rFonts w:cstheme="minorHAnsi"/>
              </w:rPr>
              <w:t xml:space="preserve"> </w:t>
            </w:r>
            <w:r>
              <w:rPr>
                <w:rFonts w:cstheme="minorHAnsi"/>
              </w:rPr>
              <w:t xml:space="preserve">school </w:t>
            </w:r>
            <w:r w:rsidRPr="00BD391B">
              <w:rPr>
                <w:rFonts w:cstheme="minorHAnsi"/>
              </w:rPr>
              <w:t>days later with a</w:t>
            </w:r>
            <w:r>
              <w:rPr>
                <w:rFonts w:cstheme="minorHAnsi"/>
              </w:rPr>
              <w:t xml:space="preserve"> further emailed</w:t>
            </w:r>
            <w:r w:rsidRPr="00BD391B">
              <w:rPr>
                <w:rFonts w:cstheme="minorHAnsi"/>
              </w:rPr>
              <w:t xml:space="preserve"> letter outlining the panels</w:t>
            </w:r>
            <w:r>
              <w:rPr>
                <w:rFonts w:cstheme="minorHAnsi"/>
              </w:rPr>
              <w:t>’</w:t>
            </w:r>
            <w:r w:rsidRPr="00BD391B">
              <w:rPr>
                <w:rFonts w:cstheme="minorHAnsi"/>
              </w:rPr>
              <w:t xml:space="preserve"> reasons.</w:t>
            </w:r>
          </w:p>
        </w:tc>
      </w:tr>
    </w:tbl>
    <w:p w14:paraId="463311A7" w14:textId="77777777" w:rsidR="00487C1D" w:rsidRPr="00C83FAE" w:rsidRDefault="00487C1D">
      <w:pPr>
        <w:rPr>
          <w:rFonts w:cstheme="minorHAnsi"/>
        </w:rPr>
      </w:pPr>
    </w:p>
    <w:p w14:paraId="5494CA24" w14:textId="77777777" w:rsidR="00487C1D" w:rsidRPr="00C83FAE" w:rsidRDefault="00487C1D">
      <w:pPr>
        <w:rPr>
          <w:rFonts w:cstheme="minorHAnsi"/>
        </w:rPr>
      </w:pPr>
    </w:p>
    <w:p w14:paraId="17C82657" w14:textId="77777777" w:rsidR="00C83FAE" w:rsidRPr="00C83FAE" w:rsidRDefault="00C83FAE">
      <w:pPr>
        <w:rPr>
          <w:rFonts w:cstheme="minorHAnsi"/>
        </w:rPr>
      </w:pPr>
    </w:p>
    <w:sectPr w:rsidR="00C83FAE" w:rsidRPr="00C83FAE" w:rsidSect="00D809DB">
      <w:pgSz w:w="11906" w:h="16838"/>
      <w:pgMar w:top="567" w:right="680" w:bottom="816"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C3420"/>
    <w:multiLevelType w:val="hybridMultilevel"/>
    <w:tmpl w:val="A072BCF0"/>
    <w:lvl w:ilvl="0" w:tplc="6420AA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8E50218-43D7-486F-BA0E-A9ED3C1431D9}"/>
    <w:docVar w:name="dgnword-eventsink" w:val="163576656"/>
  </w:docVars>
  <w:rsids>
    <w:rsidRoot w:val="00E90F48"/>
    <w:rsid w:val="00022C4F"/>
    <w:rsid w:val="000270FA"/>
    <w:rsid w:val="00052B0B"/>
    <w:rsid w:val="00056257"/>
    <w:rsid w:val="000722BF"/>
    <w:rsid w:val="000813DC"/>
    <w:rsid w:val="000D66E8"/>
    <w:rsid w:val="000E574D"/>
    <w:rsid w:val="000F0126"/>
    <w:rsid w:val="001065C9"/>
    <w:rsid w:val="00135B4B"/>
    <w:rsid w:val="00145773"/>
    <w:rsid w:val="00147E7B"/>
    <w:rsid w:val="0015121F"/>
    <w:rsid w:val="00181D00"/>
    <w:rsid w:val="001A7C96"/>
    <w:rsid w:val="001B7838"/>
    <w:rsid w:val="001C2B38"/>
    <w:rsid w:val="001E1672"/>
    <w:rsid w:val="00222BF0"/>
    <w:rsid w:val="00266B76"/>
    <w:rsid w:val="00280458"/>
    <w:rsid w:val="002C08A2"/>
    <w:rsid w:val="002C62EB"/>
    <w:rsid w:val="002E7335"/>
    <w:rsid w:val="00301693"/>
    <w:rsid w:val="003146C2"/>
    <w:rsid w:val="00325ABE"/>
    <w:rsid w:val="00325EE3"/>
    <w:rsid w:val="00355EC5"/>
    <w:rsid w:val="0037462D"/>
    <w:rsid w:val="003838F5"/>
    <w:rsid w:val="00387BB6"/>
    <w:rsid w:val="003952DB"/>
    <w:rsid w:val="003A13AE"/>
    <w:rsid w:val="003C32F0"/>
    <w:rsid w:val="003D3F61"/>
    <w:rsid w:val="003E18C2"/>
    <w:rsid w:val="003E6F02"/>
    <w:rsid w:val="0040287C"/>
    <w:rsid w:val="004037E0"/>
    <w:rsid w:val="004170F4"/>
    <w:rsid w:val="00424E88"/>
    <w:rsid w:val="00443A86"/>
    <w:rsid w:val="004464FB"/>
    <w:rsid w:val="0046268B"/>
    <w:rsid w:val="0048114B"/>
    <w:rsid w:val="004822EF"/>
    <w:rsid w:val="00487C1D"/>
    <w:rsid w:val="004A4CF0"/>
    <w:rsid w:val="004C47A3"/>
    <w:rsid w:val="004D5194"/>
    <w:rsid w:val="004E7A62"/>
    <w:rsid w:val="00500804"/>
    <w:rsid w:val="00523608"/>
    <w:rsid w:val="00552683"/>
    <w:rsid w:val="00561924"/>
    <w:rsid w:val="005703A6"/>
    <w:rsid w:val="00570D91"/>
    <w:rsid w:val="00585D79"/>
    <w:rsid w:val="005876FC"/>
    <w:rsid w:val="005C2096"/>
    <w:rsid w:val="005C7FA0"/>
    <w:rsid w:val="005D2690"/>
    <w:rsid w:val="005E4425"/>
    <w:rsid w:val="006038CA"/>
    <w:rsid w:val="0061185D"/>
    <w:rsid w:val="00614B9B"/>
    <w:rsid w:val="00633460"/>
    <w:rsid w:val="00685BEB"/>
    <w:rsid w:val="006937F4"/>
    <w:rsid w:val="00693F64"/>
    <w:rsid w:val="006B2152"/>
    <w:rsid w:val="006E0722"/>
    <w:rsid w:val="006F6089"/>
    <w:rsid w:val="00701419"/>
    <w:rsid w:val="00793CF4"/>
    <w:rsid w:val="007B799B"/>
    <w:rsid w:val="007C2591"/>
    <w:rsid w:val="007C7779"/>
    <w:rsid w:val="007D2885"/>
    <w:rsid w:val="007F0BB2"/>
    <w:rsid w:val="0080648E"/>
    <w:rsid w:val="008159C6"/>
    <w:rsid w:val="00816FCA"/>
    <w:rsid w:val="008270CA"/>
    <w:rsid w:val="00841380"/>
    <w:rsid w:val="00884640"/>
    <w:rsid w:val="0089370C"/>
    <w:rsid w:val="00896A9D"/>
    <w:rsid w:val="008C2DDE"/>
    <w:rsid w:val="008F233D"/>
    <w:rsid w:val="008F7F6B"/>
    <w:rsid w:val="00902F98"/>
    <w:rsid w:val="00930349"/>
    <w:rsid w:val="0093376E"/>
    <w:rsid w:val="00942CB0"/>
    <w:rsid w:val="009457C6"/>
    <w:rsid w:val="00950B46"/>
    <w:rsid w:val="00957E99"/>
    <w:rsid w:val="00992DB3"/>
    <w:rsid w:val="00997A8C"/>
    <w:rsid w:val="009B19EB"/>
    <w:rsid w:val="009B3C50"/>
    <w:rsid w:val="009B4095"/>
    <w:rsid w:val="009C4381"/>
    <w:rsid w:val="009D2C85"/>
    <w:rsid w:val="009D3D39"/>
    <w:rsid w:val="009D78AB"/>
    <w:rsid w:val="009E5250"/>
    <w:rsid w:val="009F6F93"/>
    <w:rsid w:val="00A0506E"/>
    <w:rsid w:val="00A2030A"/>
    <w:rsid w:val="00A449F2"/>
    <w:rsid w:val="00A57F7D"/>
    <w:rsid w:val="00AD24A6"/>
    <w:rsid w:val="00B13968"/>
    <w:rsid w:val="00B17CE3"/>
    <w:rsid w:val="00B43184"/>
    <w:rsid w:val="00B4345D"/>
    <w:rsid w:val="00B52568"/>
    <w:rsid w:val="00B60096"/>
    <w:rsid w:val="00B7115E"/>
    <w:rsid w:val="00B817AE"/>
    <w:rsid w:val="00B90011"/>
    <w:rsid w:val="00BA30E8"/>
    <w:rsid w:val="00BB31ED"/>
    <w:rsid w:val="00BD4776"/>
    <w:rsid w:val="00C03E9D"/>
    <w:rsid w:val="00C14C0A"/>
    <w:rsid w:val="00C30FF0"/>
    <w:rsid w:val="00C82535"/>
    <w:rsid w:val="00C83FAE"/>
    <w:rsid w:val="00CA624A"/>
    <w:rsid w:val="00CB1905"/>
    <w:rsid w:val="00CD2105"/>
    <w:rsid w:val="00CF1976"/>
    <w:rsid w:val="00CF7AD2"/>
    <w:rsid w:val="00D00F95"/>
    <w:rsid w:val="00D30E9D"/>
    <w:rsid w:val="00D37632"/>
    <w:rsid w:val="00D420CC"/>
    <w:rsid w:val="00D6106D"/>
    <w:rsid w:val="00D80765"/>
    <w:rsid w:val="00D809DB"/>
    <w:rsid w:val="00D8363B"/>
    <w:rsid w:val="00D95AEE"/>
    <w:rsid w:val="00DA3C3B"/>
    <w:rsid w:val="00DB385D"/>
    <w:rsid w:val="00DC79DD"/>
    <w:rsid w:val="00DD25AC"/>
    <w:rsid w:val="00DD7DF7"/>
    <w:rsid w:val="00DF16B6"/>
    <w:rsid w:val="00E241E3"/>
    <w:rsid w:val="00E33EA4"/>
    <w:rsid w:val="00E45E3D"/>
    <w:rsid w:val="00E90F48"/>
    <w:rsid w:val="00EA4C5C"/>
    <w:rsid w:val="00EA783F"/>
    <w:rsid w:val="00ED1576"/>
    <w:rsid w:val="00ED2C11"/>
    <w:rsid w:val="00ED51FD"/>
    <w:rsid w:val="00F07525"/>
    <w:rsid w:val="00F14200"/>
    <w:rsid w:val="00F23AAC"/>
    <w:rsid w:val="00F52466"/>
    <w:rsid w:val="00F634BB"/>
    <w:rsid w:val="00F73BE8"/>
    <w:rsid w:val="00FA1F25"/>
    <w:rsid w:val="00FB25C5"/>
    <w:rsid w:val="00FC7381"/>
    <w:rsid w:val="00FD409B"/>
    <w:rsid w:val="00FE0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5F228"/>
  <w15:docId w15:val="{226CDEC1-AE39-4826-AC77-2374D14D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0F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0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0F48"/>
    <w:pPr>
      <w:ind w:left="720"/>
      <w:contextualSpacing/>
    </w:pPr>
  </w:style>
  <w:style w:type="character" w:styleId="Hyperlink">
    <w:name w:val="Hyperlink"/>
    <w:basedOn w:val="DefaultParagraphFont"/>
    <w:uiPriority w:val="99"/>
    <w:unhideWhenUsed/>
    <w:rsid w:val="002C62EB"/>
    <w:rPr>
      <w:color w:val="0000FF" w:themeColor="hyperlink"/>
      <w:u w:val="single"/>
    </w:rPr>
  </w:style>
  <w:style w:type="character" w:styleId="UnresolvedMention">
    <w:name w:val="Unresolved Mention"/>
    <w:basedOn w:val="DefaultParagraphFont"/>
    <w:uiPriority w:val="99"/>
    <w:semiHidden/>
    <w:unhideWhenUsed/>
    <w:rsid w:val="00CB1905"/>
    <w:rPr>
      <w:color w:val="605E5C"/>
      <w:shd w:val="clear" w:color="auto" w:fill="E1DFDD"/>
    </w:rPr>
  </w:style>
  <w:style w:type="character" w:styleId="FollowedHyperlink">
    <w:name w:val="FollowedHyperlink"/>
    <w:basedOn w:val="DefaultParagraphFont"/>
    <w:uiPriority w:val="99"/>
    <w:semiHidden/>
    <w:unhideWhenUsed/>
    <w:rsid w:val="00CB19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993800">
      <w:bodyDiv w:val="1"/>
      <w:marLeft w:val="0"/>
      <w:marRight w:val="0"/>
      <w:marTop w:val="0"/>
      <w:marBottom w:val="0"/>
      <w:divBdr>
        <w:top w:val="none" w:sz="0" w:space="0" w:color="auto"/>
        <w:left w:val="none" w:sz="0" w:space="0" w:color="auto"/>
        <w:bottom w:val="none" w:sz="0" w:space="0" w:color="auto"/>
        <w:right w:val="none" w:sz="0" w:space="0" w:color="auto"/>
      </w:divBdr>
    </w:div>
    <w:div w:id="868880889">
      <w:bodyDiv w:val="1"/>
      <w:marLeft w:val="0"/>
      <w:marRight w:val="0"/>
      <w:marTop w:val="0"/>
      <w:marBottom w:val="0"/>
      <w:divBdr>
        <w:top w:val="none" w:sz="0" w:space="0" w:color="auto"/>
        <w:left w:val="none" w:sz="0" w:space="0" w:color="auto"/>
        <w:bottom w:val="none" w:sz="0" w:space="0" w:color="auto"/>
        <w:right w:val="none" w:sz="0" w:space="0" w:color="auto"/>
      </w:divBdr>
    </w:div>
    <w:div w:id="1472014228">
      <w:bodyDiv w:val="1"/>
      <w:marLeft w:val="0"/>
      <w:marRight w:val="0"/>
      <w:marTop w:val="0"/>
      <w:marBottom w:val="0"/>
      <w:divBdr>
        <w:top w:val="none" w:sz="0" w:space="0" w:color="auto"/>
        <w:left w:val="none" w:sz="0" w:space="0" w:color="auto"/>
        <w:bottom w:val="none" w:sz="0" w:space="0" w:color="auto"/>
        <w:right w:val="none" w:sz="0" w:space="0" w:color="auto"/>
      </w:divBdr>
    </w:div>
    <w:div w:id="208090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appeals.com/"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educationappeals.com" TargetMode="External"/><Relationship Id="rId5" Type="http://schemas.openxmlformats.org/officeDocument/2006/relationships/styles" Target="styles.xml"/><Relationship Id="rId10" Type="http://schemas.openxmlformats.org/officeDocument/2006/relationships/hyperlink" Target="http://www.educationappeals.com/" TargetMode="External"/><Relationship Id="rId4" Type="http://schemas.openxmlformats.org/officeDocument/2006/relationships/numbering" Target="numbering.xml"/><Relationship Id="rId9" Type="http://schemas.openxmlformats.org/officeDocument/2006/relationships/hyperlink" Target="https://www.educationappea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E18BA58CEE6D4F8B0A3F89212A7013" ma:contentTypeVersion="10" ma:contentTypeDescription="Create a new document." ma:contentTypeScope="" ma:versionID="c7855c97ab918542f9a419694a3ac959">
  <xsd:schema xmlns:xsd="http://www.w3.org/2001/XMLSchema" xmlns:xs="http://www.w3.org/2001/XMLSchema" xmlns:p="http://schemas.microsoft.com/office/2006/metadata/properties" xmlns:ns3="12838191-2a7a-442b-b7d5-044c61f82cf8" targetNamespace="http://schemas.microsoft.com/office/2006/metadata/properties" ma:root="true" ma:fieldsID="dad50ae83675a0ef33adb2cb996d93a1" ns3:_="">
    <xsd:import namespace="12838191-2a7a-442b-b7d5-044c61f82cf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38191-2a7a-442b-b7d5-044c61f82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2838191-2a7a-442b-b7d5-044c61f82cf8" xsi:nil="true"/>
  </documentManagement>
</p:properties>
</file>

<file path=customXml/itemProps1.xml><?xml version="1.0" encoding="utf-8"?>
<ds:datastoreItem xmlns:ds="http://schemas.openxmlformats.org/officeDocument/2006/customXml" ds:itemID="{CAC6E0CC-8E06-4AB9-9EDD-8F2E0EFAB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838191-2a7a-442b-b7d5-044c61f82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ACEA7E-C495-466F-B2BE-5914485392B0}">
  <ds:schemaRefs>
    <ds:schemaRef ds:uri="http://schemas.microsoft.com/sharepoint/v3/contenttype/forms"/>
  </ds:schemaRefs>
</ds:datastoreItem>
</file>

<file path=customXml/itemProps3.xml><?xml version="1.0" encoding="utf-8"?>
<ds:datastoreItem xmlns:ds="http://schemas.openxmlformats.org/officeDocument/2006/customXml" ds:itemID="{5F564129-E2A6-41CB-B5F3-A9F4641F3D93}">
  <ds:schemaRefs>
    <ds:schemaRef ds:uri="http://purl.org/dc/dcmitype/"/>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12838191-2a7a-442b-b7d5-044c61f82cf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dc:creator>
  <cp:lastModifiedBy>Mrs GREENEY</cp:lastModifiedBy>
  <cp:revision>2</cp:revision>
  <cp:lastPrinted>2019-11-21T11:07:00Z</cp:lastPrinted>
  <dcterms:created xsi:type="dcterms:W3CDTF">2026-09-03T15:37:00Z</dcterms:created>
  <dcterms:modified xsi:type="dcterms:W3CDTF">2026-09-03T15:37:00Z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0x0101000BE18BA58CEE6D4F8B0A3F89212A7013</vt:lpwstr>
  </property>
</Properties>
</file>